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108" w:rsidRDefault="00D70108" w:rsidP="00D70108">
      <w:pPr>
        <w:pStyle w:val="Szvegtrzs2"/>
        <w:jc w:val="both"/>
        <w:rPr>
          <w:b/>
          <w:bCs/>
        </w:rPr>
      </w:pPr>
      <w:r>
        <w:rPr>
          <w:b/>
          <w:bCs/>
        </w:rPr>
        <w:t xml:space="preserve">A reformáció, az ellenreformáció és a katolikus megújulás, a barokk </w:t>
      </w:r>
    </w:p>
    <w:p w:rsidR="00D70108" w:rsidRDefault="00D70108" w:rsidP="00D70108">
      <w:pPr>
        <w:pStyle w:val="Szvegtrzs2"/>
        <w:jc w:val="both"/>
      </w:pPr>
    </w:p>
    <w:p w:rsidR="00D70108" w:rsidRDefault="00D70108" w:rsidP="00D70108">
      <w:pPr>
        <w:pStyle w:val="Szvegtrzs2"/>
        <w:jc w:val="both"/>
      </w:pPr>
      <w:r>
        <w:t xml:space="preserve">A reformáció hitújítást jelent: a szó arra utal, hogy a cél eredetileg nem új vallások létrehozása, hanem a katolikus hit megújítása, az igaz kereszténység helyreállítása volt. A reformáció kiváltó okai: 1: A “reneszánsz pápaság”, vagyis a katolikus egyház eltávolodása a hívőktől: a XVI. század eleji pápák (és számos püspök is) főúri életmódot folytattak, és sokkal inkább foglalkoztak politikával, művészetpártolással, mint hitbéli kérdésekkel. Az egyház eladósodott, bevételeinek jelentős részét rögtön a hitelezők (például a német Fuggerek) foglalták le. 2: A zsinati reform nem sikerült (lásd: konstanzi zsinat), vagyis a katolikus egyházat nem demokratizálták. 3. Részben a római Szent Péter templom építésének fedezésére búcsúcédulákat árultak, amelyek megvásárlása esetén az enyhébb bűnök alól feloldozást lehetett nyerni. </w:t>
      </w:r>
    </w:p>
    <w:p w:rsidR="00D70108" w:rsidRDefault="00D70108" w:rsidP="00D70108">
      <w:pPr>
        <w:pStyle w:val="Szvegtrzs2"/>
        <w:jc w:val="both"/>
      </w:pPr>
      <w:r>
        <w:t xml:space="preserve">A reformáció kezdőnapjának 1517. október 31-e tekinthető, amikor Luther Márton Ágoston-rendi szerzetes nyilvánosságra hozta 95 pontos programját, amelyben az egyházat bírálta. Eredetileg nem akart új egyházat létrehozni, de az őt ért támadások miatt (a pápa kiátkozta, és a </w:t>
      </w:r>
      <w:proofErr w:type="spellStart"/>
      <w:r>
        <w:t>Speyer</w:t>
      </w:r>
      <w:proofErr w:type="spellEnd"/>
      <w:r>
        <w:t xml:space="preserve">-i zsinat megtiltotta Luther tanainak terjesztését) szakadás következett be a nyugati kereszténységben. </w:t>
      </w:r>
    </w:p>
    <w:p w:rsidR="00D70108" w:rsidRDefault="00D70108" w:rsidP="00D70108">
      <w:pPr>
        <w:pStyle w:val="Szvegtrzs2"/>
        <w:jc w:val="both"/>
      </w:pPr>
      <w:r>
        <w:t xml:space="preserve">Luther legfontosabb tanításai: Egyedül a hit által üdvözülhet az ember, nincs szükség pápai hatalomra, gazdag egyházra, el kell törölni a búcsúcédulák árusítását, a szerzetesrendeket fel kell oszlatni, és földjeiket szekularizálni (világi kézbe adni). A szertartásokat anyanyelven kell megtartani. Kizárólag a Biblia szövege szent és követendő, a kommentárok, az egyházatyák tanításai nem, a katolikus szentek sem méltók a tiszteletre, csak Krisztus személye számít. </w:t>
      </w:r>
    </w:p>
    <w:p w:rsidR="00D70108" w:rsidRDefault="00D70108" w:rsidP="00D70108">
      <w:pPr>
        <w:pStyle w:val="Szvegtrzs2"/>
        <w:jc w:val="both"/>
      </w:pPr>
      <w:r>
        <w:t>Svájcból indult ki a reformáció kálvini irányzata. Kálvin János Genfben lépett fel, hamarosan a város teljhatalmú urává vált. Legfontosabb tanítása az eleve elrendelés (predesztináció), eszerint Isten már születésünk pillanatában döntött sorsunkról. A helyes életet a kemény munka, a buzgó hit, a közösség segítése jelenti. A kálvini egyház minden fényűzést elutasított, ezért a templomokból eltávolították a díszeket, sokszor elpusztították a freskókat. Az egyházat választott testületek, presbitériumok irányították. Kálvin elfogadta a tisztes kamatot, az üzleti vállalkozásokat így közvetve elősegítette az új vallás. Kálvin Istentől származtatta az uralkodói hatalmat, de úgy vélte, hogy a zsarnokká vált uralkodó ellen fel lehet lépni.</w:t>
      </w:r>
    </w:p>
    <w:p w:rsidR="00D70108" w:rsidRDefault="00D70108" w:rsidP="00D70108">
      <w:pPr>
        <w:pStyle w:val="Szvegtrzs2"/>
        <w:jc w:val="both"/>
      </w:pPr>
      <w:r>
        <w:t xml:space="preserve">Kialakult elsősorban Németországban az </w:t>
      </w:r>
      <w:proofErr w:type="spellStart"/>
      <w:r>
        <w:t>újrakeresztelő</w:t>
      </w:r>
      <w:proofErr w:type="spellEnd"/>
      <w:r>
        <w:t xml:space="preserve"> (anabaptista) irányzat: követői elvetették a csecsemők keresztelését, úgy vélték: az ember csak felnőtt fejjel dönthet a hit elfogadásáról, ekkor kell keresztelni is. Elutasították a feudális rendszert, a kiváltságokat és a gazdagságot, mivel a Bibliával ellentétesnek vélték. Az anabaptistákat mindenütt üldözték, Luther is szembefordult velük, mivel szüksége volt a német fejedelmek támogatására. </w:t>
      </w:r>
    </w:p>
    <w:p w:rsidR="00D70108" w:rsidRDefault="00D70108" w:rsidP="00D70108">
      <w:pPr>
        <w:pStyle w:val="Szvegtrzs2"/>
        <w:jc w:val="both"/>
      </w:pPr>
      <w:r>
        <w:t>A szentháromság tagadó (</w:t>
      </w:r>
      <w:proofErr w:type="spellStart"/>
      <w:r>
        <w:t>antitrinitárius</w:t>
      </w:r>
      <w:proofErr w:type="spellEnd"/>
      <w:r>
        <w:t xml:space="preserve"> vagy unitárius) irányzat alapítója a spanyol származású Szervét Mihály volt: elvetették az Atya – Fiú – Szentlélek hármasságát, ezért a többi keresztény felekezet is üldözte őket. Az unitáriusok (Magyarországon így hívták őket), csak Erdélyben találtak menedéket, ahol a tordai országgyűlés engedélyezte vallásgyakorlásukat.   </w:t>
      </w:r>
    </w:p>
    <w:p w:rsidR="00D70108" w:rsidRDefault="00D70108" w:rsidP="00D70108">
      <w:pPr>
        <w:pStyle w:val="Szvegtrzs2"/>
        <w:jc w:val="both"/>
      </w:pPr>
      <w:r>
        <w:t xml:space="preserve">A reformáció jelentős kulturális hatással járt: megkezdődtek a bibliafordítások, számos iskolát alapítottak (nálunk például Sárospatakon és Debrecenben). A skandináv országok, Észak – Németország zömmel lutheránus (evangélikus) lett, Skócia, Erdély, Svájc főleg kálvinista (református).  </w:t>
      </w:r>
    </w:p>
    <w:p w:rsidR="00D70108" w:rsidRDefault="00D70108" w:rsidP="00D70108">
      <w:pPr>
        <w:pStyle w:val="Szvegtrzs2"/>
        <w:jc w:val="both"/>
      </w:pPr>
      <w:r>
        <w:t xml:space="preserve">A katolikus egyház megkísérelte visszaszorítani a reformációt: ezt szolgálta az ellenreformáció, amelyet az 1545-63 közötti tridenti zsinat, illetve a </w:t>
      </w:r>
      <w:proofErr w:type="spellStart"/>
      <w:r>
        <w:t>Loyola</w:t>
      </w:r>
      <w:proofErr w:type="spellEnd"/>
      <w:r>
        <w:t xml:space="preserve"> Ignác vezette Jezsuita rend indított el. A katolikus hittételeket fenntartották, az egyház </w:t>
      </w:r>
      <w:r>
        <w:lastRenderedPageBreak/>
        <w:t xml:space="preserve">fegyelmét helyreállították, a tilalmas könyveket jegyzékbe foglalták (Index), </w:t>
      </w:r>
      <w:proofErr w:type="spellStart"/>
      <w:r>
        <w:t>újjászervezték</w:t>
      </w:r>
      <w:proofErr w:type="spellEnd"/>
      <w:r>
        <w:t xml:space="preserve"> az Inkvizíciót (Szent Hivatal néven), és iskolákat alakítottak, igyekeztek minél több embert megtéríteni. Az ellenreformáció csak részleges sikert ért el: Európa </w:t>
      </w:r>
      <w:proofErr w:type="spellStart"/>
      <w:r>
        <w:t>vallásilag</w:t>
      </w:r>
      <w:proofErr w:type="spellEnd"/>
      <w:r>
        <w:t xml:space="preserve"> megosztott maradt, csak Itáliát, Spanyolországot és Portugáliát kerülte el a reformáció.</w:t>
      </w:r>
    </w:p>
    <w:p w:rsidR="00D70108" w:rsidRDefault="00D70108" w:rsidP="00D70108">
      <w:pPr>
        <w:pStyle w:val="Szvegtrzs2"/>
        <w:jc w:val="both"/>
      </w:pPr>
      <w:r>
        <w:t xml:space="preserve">Az ellenreformációhoz is kapcsolódott, de protestáns országokban is elterjedt a XVII-XVIII. </w:t>
      </w:r>
      <w:proofErr w:type="gramStart"/>
      <w:r>
        <w:t>században</w:t>
      </w:r>
      <w:proofErr w:type="gramEnd"/>
      <w:r>
        <w:t xml:space="preserve"> a barokk művészet. A szabálytalan alakú kagylót jelentő </w:t>
      </w:r>
      <w:proofErr w:type="spellStart"/>
      <w:r>
        <w:t>barocco</w:t>
      </w:r>
      <w:proofErr w:type="spellEnd"/>
      <w:r>
        <w:t xml:space="preserve"> portugál szóval összefüggésbe hozott barokk a monumentalitást, az erőteljes díszítettséget, az érzelmekre ható, sokszor (az irodalomban) körmondatos kifejezésmódot hozta magával. Megjelent az opera, ismét népszerű volt az eposz (Tasso, Zrínyi), és főleg a spanyol barokk dráma révén a színházművészet is átalakult. Ugyanakkor a protestáns Németalföldön ekkor terjedt el a portréfestészet is.</w:t>
      </w:r>
    </w:p>
    <w:p w:rsidR="00D70108" w:rsidRDefault="00D70108" w:rsidP="00D70108">
      <w:pPr>
        <w:pStyle w:val="Szvegtrzs2"/>
        <w:jc w:val="both"/>
      </w:pPr>
    </w:p>
    <w:p w:rsidR="00443374" w:rsidRDefault="00443374"/>
    <w:p w:rsidR="0071237F" w:rsidRDefault="0071237F">
      <w:pPr>
        <w:rPr>
          <w:b/>
        </w:rPr>
      </w:pPr>
      <w:r>
        <w:rPr>
          <w:b/>
        </w:rPr>
        <w:t>Kérdések:</w:t>
      </w:r>
    </w:p>
    <w:p w:rsidR="0071237F" w:rsidRDefault="0071237F">
      <w:pPr>
        <w:rPr>
          <w:b/>
        </w:rPr>
      </w:pPr>
      <w:r>
        <w:rPr>
          <w:b/>
        </w:rPr>
        <w:t>Milyen okok vezettek a reformációhoz?</w:t>
      </w:r>
    </w:p>
    <w:p w:rsidR="0071237F" w:rsidRDefault="0071237F">
      <w:pPr>
        <w:rPr>
          <w:b/>
        </w:rPr>
      </w:pPr>
      <w:r>
        <w:rPr>
          <w:b/>
        </w:rPr>
        <w:t xml:space="preserve">Melyek a legfontosabb különbségek a katolikusok és a reformáció </w:t>
      </w:r>
      <w:proofErr w:type="spellStart"/>
      <w:r>
        <w:rPr>
          <w:b/>
        </w:rPr>
        <w:t>hivei</w:t>
      </w:r>
      <w:proofErr w:type="spellEnd"/>
      <w:r>
        <w:rPr>
          <w:b/>
        </w:rPr>
        <w:t xml:space="preserve"> között?</w:t>
      </w:r>
    </w:p>
    <w:p w:rsidR="0071237F" w:rsidRDefault="0071237F">
      <w:pPr>
        <w:rPr>
          <w:b/>
        </w:rPr>
      </w:pPr>
      <w:r>
        <w:rPr>
          <w:b/>
        </w:rPr>
        <w:t>Miért nevezik protestánsoknak a reformáció követőit?</w:t>
      </w:r>
    </w:p>
    <w:p w:rsidR="0071237F" w:rsidRDefault="0071237F">
      <w:pPr>
        <w:rPr>
          <w:b/>
        </w:rPr>
      </w:pPr>
      <w:r>
        <w:rPr>
          <w:b/>
        </w:rPr>
        <w:t>Európa mely területeire nem terjedt ki a reformáció?</w:t>
      </w:r>
    </w:p>
    <w:p w:rsidR="0071237F" w:rsidRPr="0071237F" w:rsidRDefault="0071237F">
      <w:pPr>
        <w:rPr>
          <w:b/>
        </w:rPr>
      </w:pPr>
      <w:r>
        <w:rPr>
          <w:b/>
        </w:rPr>
        <w:t>Mi a köze a barokknak az ellenreformációhoz?</w:t>
      </w:r>
      <w:bookmarkStart w:id="0" w:name="_GoBack"/>
      <w:bookmarkEnd w:id="0"/>
    </w:p>
    <w:sectPr w:rsidR="0071237F" w:rsidRPr="0071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6D"/>
    <w:rsid w:val="00443374"/>
    <w:rsid w:val="004B0B6D"/>
    <w:rsid w:val="0071237F"/>
    <w:rsid w:val="00D7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9651"/>
  <w15:chartTrackingRefBased/>
  <w15:docId w15:val="{20B23CAE-1E89-444B-AF1E-9F798F2C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rsid w:val="00D70108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7010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3</cp:revision>
  <dcterms:created xsi:type="dcterms:W3CDTF">2020-10-21T09:13:00Z</dcterms:created>
  <dcterms:modified xsi:type="dcterms:W3CDTF">2020-10-21T09:26:00Z</dcterms:modified>
</cp:coreProperties>
</file>